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bookmarkStart w:id="0" w:name="generality"/>
      <w:r w:rsidRPr="00A16C67">
        <w:rPr>
          <w:rFonts w:ascii="Times New Roman" w:eastAsia="Times New Roman" w:hAnsi="Times New Roman" w:cs="Times New Roman"/>
          <w:b/>
          <w:bCs/>
          <w:sz w:val="24"/>
          <w:szCs w:val="24"/>
          <w:lang w:eastAsia="ru-RU"/>
        </w:rPr>
        <w:t>Статут Вялікага княства Літоўскага 1588 года</w:t>
      </w:r>
    </w:p>
    <w:bookmarkEnd w:id="0"/>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(вытрымкі з выдання: Статут Вялікага княства Літоўскага 1588: Тэксты.Давед.Камент. -Мн.: БелСЭ.- 1989)</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Прывілей на выключнае права Льва Сапегі выдаваць Статут Вялікага княства Літоўскага 1588 года</w:t>
      </w:r>
    </w:p>
    <w:p w:rsidR="00A16C67" w:rsidRPr="00A16C67" w:rsidRDefault="00A16C67" w:rsidP="00A16C67">
      <w:pPr>
        <w:spacing w:after="0"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noProof/>
          <w:sz w:val="24"/>
          <w:szCs w:val="24"/>
          <w:lang w:eastAsia="ru-RU"/>
        </w:rPr>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1485900" cy="2409825"/>
            <wp:effectExtent l="19050" t="0" r="0" b="0"/>
            <wp:wrapSquare wrapText="bothSides"/>
            <wp:docPr id="3" name="Рисунок 3" descr="http://pravo.by/images/OBL_VKL_158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pravo.by/images/OBL_VKL_1588.gif"/>
                    <pic:cNvPicPr>
                      <a:picLocks noChangeAspect="1" noChangeArrowheads="1"/>
                    </pic:cNvPicPr>
                  </pic:nvPicPr>
                  <pic:blipFill>
                    <a:blip r:embed="rId4"/>
                    <a:srcRect/>
                    <a:stretch>
                      <a:fillRect/>
                    </a:stretch>
                  </pic:blipFill>
                  <pic:spPr bwMode="auto">
                    <a:xfrm>
                      <a:off x="0" y="0"/>
                      <a:ext cx="1485900" cy="2409825"/>
                    </a:xfrm>
                    <a:prstGeom prst="rect">
                      <a:avLst/>
                    </a:prstGeom>
                    <a:noFill/>
                    <a:ln w="9525">
                      <a:noFill/>
                      <a:miter lim="800000"/>
                      <a:headEnd/>
                      <a:tailEnd/>
                    </a:ln>
                  </pic:spPr>
                </pic:pic>
              </a:graphicData>
            </a:graphic>
          </wp:anchor>
        </w:drawing>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Жигимонт Третий, божъю милостью король польский, великий князь литовский, руский, пруский, жомоитъский, мазовецкий, ифляньтский, тою ж божъю милостью назначоный король шведский, готский, вандальский и великое княже финляндское и иных.</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Чиним явно сим нашим листом всим посполите и кождому зособна нынешним и напотом будучим, иж панове рады и врядники наши и послы Великого князства Литовского, на сойме вальном щасливое коронацыи нашое будучи, именем всих станов обывателев Великого князства Литовского подали нам ку потверженью статут, то ест порядок отправованья судов, через депутаты от стану Великого князства Литовского и на соймикох поветовых на то обраных и высажоных поправленый, на сойме елекцеи нашое под Варшевою прогледаный, просечы, абыхмо тот статут от них новопоправленый при иньших правах и вольностях их привильем нашимъ потвердили и всим станом Великого князства Литовского выдати и ку ужыванью привести велели, указуючи нам с констытуций и уфал соймовых, жесмы то учинити повиньи.</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…тот статут права Великого князства Литовского новопоправленый сим прывильем нашим ствержаем и всим станом Великого князства Литовского ку уживнью на вси потомные часы выдаем. Водле которого вже якосмы сами, господар, так и вси иные станы, обыватели Великого князства Литовского, заховатисе маем и под тою ж присегою нашою, которую есмо на вси права и вольности Великого князства Литовского учинили, шлюбуем и обецуем и вжо во всих землях и поветех, врядех и судех вшеляких до Великого князства Литовского належачих, вси справы судовые порядком, в том статуте новопоправленым описаным, отправовати почати мають в року пришлом тисеча пятьсот осмдесят девятом.</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Прысвячэнне Статута Жыгімонту III</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…А прото он великий и зацный филозоф греческий Арыстотелес поведил, же там бельлуа, а по-нашому дикое звера, пануеть, где чоловек водлуг уподобанья своего владность свою ростегаеть. А где опять право або статут гору маеть, там сам бог всим владнеть…</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xml:space="preserve">…Леч иж не всих так прироженье справило, абы большей розуму, анижли маетностей своих а бестыяльских попудливостей наследовати мели, тое удило або монштук на </w:t>
      </w:r>
      <w:r w:rsidRPr="00A16C67">
        <w:rPr>
          <w:rFonts w:ascii="Times New Roman" w:eastAsia="Times New Roman" w:hAnsi="Times New Roman" w:cs="Times New Roman"/>
          <w:sz w:val="24"/>
          <w:szCs w:val="24"/>
          <w:lang w:eastAsia="ru-RU"/>
        </w:rPr>
        <w:lastRenderedPageBreak/>
        <w:t>зуфальцы пан бог и право его светое вложило, абы тые за неучстивые справы свои слушное каранье, а цнотливые пристойную заплату относили. И тот то ест цель и конец всих прав на свете, тым все панства и королевства стоять и в целости своей захованы бывають, где лихие помсту, а добрые заплату относять. Чого иж се завжды тые лекають, которым своя мила воля, а розум им неприетелем. Ради бы тое удило з себе скинули, а права все, абы им не пановали, ради бы внивеч обернули.</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Зварот Льва Сапегі да ўсіх саслоўяў Вялікага княства Літоўскага</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xml:space="preserve">Обачывали то усих веков люди мудрые, же в кождой речы посполитой чоловеку почстивому ничого не маеть быти дорожшого над вольность. А неволею так се маеть гыдити, же не только скарбами, але и смертью ее од себе отганяти есть повинен. А прото люди почстивые не только маетности, але и горл своих против кождому неприятелю выносити не жалують, абы под их окрутное опанованье не приходили, а з волности своее будучи злуплени, водлуг воли и мысли их яко невольники не мусели жити. Але вже мало бы на том было, ижбы чоловек з неволи от посторонного неприятеля был волен, гды бы домового неприятеля над собою терпети мусел. Тогды тот монштук або удило на погамованъе кождого зуфальцу есть вынайдено, абы се боячы права от кождого гвалту и збытку погамовал, а над слабшим и худшим не паствилсе и утискати его не мог, бо для того права суть постановлены, абы можному и потужному не все было вольно чынити. Яко Цыцеро поведил, иж естесмо невольниками прав для того, абысьмы вольности уживати могли. А естли ж чоловеку почстивому ничого нет мильшого над тое, гды во отчызне своей безпечне мешкаючы не боитсе, абы его хто на доброй славе его не змазати альбо на теле и на здоровъю его образити альбо теж на власной маетности его укрывдити мог. Тогды то ничому иншому, одно праву причитати маеть, за которым од кождого в покою седить, а жадного усилства, обельженья и укривженья на собе не поносить, бо тот цель и скуток усих прав ест и маеть быти на свете, абы кождый добрую славу свою, здоровъе и маетность в целости мел, а на том всем жадного ущирбку не терпел. И то есть наша вольность, которою се мы межи иншыми народы хрестиянскими хвалим же пана, ижбы водле воли своее, а не водле прав наших пановал, над собою не маем, а яко славы учстивое, так живота и маетности волно уживаем. Бо хто бы кольвек с тых трох речей в чом нас укривдити и подлуг уподобанья своего, а не водле прав наших над нами паствитисе мел, тот бы вжо не паном нашим, але сказителем прав и вольностей наших был, а мы бысмо неволниками его быти мусем. И слушне за правду маем, за што пану богу дяковати, же по панованьем королей их милости и великих князей, панов наших тую владзу и вольность у руках своих маем, а права сами собе творачы яко найбольшей можем волности своее во всем постерегаем, бо не только сусед а сполный наш обыватель в отчизне, але и сам господар пан наш жадное звирхности над нами заживати не можеть, одно только, колько ему право допущаеть. Прото маючи таковый скарб в руках наших, который жадною сумою преплачон быти не можеть, пристоить кождому почстивому чоловеку, абы о нем ведал, а будучи добре ведомый, абы яко сам себе и попудливости свои гамовал и водлуг права писаного справовалсе, а никого не кривдил. Так если бы од кого был укривжон, абы ведал, где обороны и лекарства в кривде своей искати маеть, бо яко один сенатор рымский другого штрофовал, же права отчизны своее не умел, так кождый обыватель годен ест наганенья, который вольностью се фалить и прав своих умети и розумети не хочеть, которым правом усю вольность свою обварованую маеть. А если которому народу встыд прав своих не умети, поготовю нам, которые не обчым яким языком, але своим власным права списаные маем и кождого часу, чого нам потреба ку </w:t>
      </w:r>
      <w:r w:rsidRPr="00A16C67">
        <w:rPr>
          <w:rFonts w:ascii="Times New Roman" w:eastAsia="Times New Roman" w:hAnsi="Times New Roman" w:cs="Times New Roman"/>
          <w:sz w:val="24"/>
          <w:szCs w:val="24"/>
          <w:lang w:eastAsia="ru-RU"/>
        </w:rPr>
        <w:lastRenderedPageBreak/>
        <w:t>отпору всякое кривды, ведати можем. А иж тая трудность перед тым непомалу до того заважала, же не кождый статут мог мети для трудного и долгого переписованья, тогды и в том той потребе кождого обывателя фольгуючы и пожитку речы посполитое служечы, важыломсе того тую працу на себе подняти а кошту и накладу своего не жалуючы, абых то в друк подал а дорогу лацнейшую и снаднейшую кождому ку ведомости права показал. Гды ж то вжо в руках своих кождый, коли похочеть, мети можеть. Прошу рачте ж ваши милости, тую працу от мене вдячне приняти, а маючы вольности свои, правом добре обварованые, того постерегати, абысте до судов и до трибуналов не только людей добрых а тых прав нашихъ добре умеетных обирали, але боящыхсе пана бога и цнотливых, которые бы не для пожытку своего а ку шкоде ближнего, для лакомства своего и для подарков права выкручали, але простым трыбом идучы, светое правды и справедливости постерегали, а тую вольность, которою се тешимо, в целости нам заховали. С тым се ласце и милости ваших милостей братерской поручаю.</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i/>
          <w:iCs/>
          <w:sz w:val="24"/>
          <w:szCs w:val="24"/>
          <w:lang w:eastAsia="ru-RU"/>
        </w:rPr>
        <w:t>РОЗДЕЛ ПЕРВЫЙ</w:t>
      </w:r>
      <w:r w:rsidRPr="00A16C67">
        <w:rPr>
          <w:rFonts w:ascii="Times New Roman" w:eastAsia="Times New Roman" w:hAnsi="Times New Roman" w:cs="Times New Roman"/>
          <w:b/>
          <w:bCs/>
          <w:i/>
          <w:iCs/>
          <w:sz w:val="24"/>
          <w:szCs w:val="24"/>
          <w:lang w:eastAsia="ru-RU"/>
        </w:rPr>
        <w:br/>
        <w:t>О ПЕРСОНЕ НАШОЙ ГОСПОДАРСКОЙ</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1</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Вси обыватели Великого князства Литовского тым одным правом писаным и от нас даным сужоны быти мають</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Напрод мы, господар, обецуем и шлюбуем под тою ж присегою, которую учынили есмо всим обывателем всих земль паньства нашого Великого князства Литовского, иж всих княжат, панов рад, духовных и светских, панов хоруговных, шляхту, места и всих подданных наших и всих станов в том паньстве нашом Великом князстве Литовском и иных всих земль, здавна ку тому паньству прислухаючых, почоншы от вышшого стану аж до нижшого, тыми одными правы и артыкулы, в том же статуте нижей писаными и от нас даными, судити и справовати маем. Также чужоземцы заграничники Великого князства Литовского, прыеждчые и яким кольвек обычаем прибылые люди, тым же правом мають быть сужоны и на тых врядех, где хто выступить.</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2</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Мы, господар, шлюбуем никого не карати на заочное поведанье, хотя бы дотыкалося маестату нашого господарского ображенья або здрады речы посполитое. А хто бы теж на кого што несправедливе в тых речах вел около ображенья маестату нашого господарского або здрады речы посполитое, а не довел, тым сам каран быти маеть</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xml:space="preserve">Теж предречоным прелатом, княжатом, паном радам, духовным и светским, паном хоруговным, шляхте и местам земль Великого князства Литовского и всих иных земль, здавна и тепер до того паньства Великого князства Литовского належачых, обецуем словом нашым господарским, иж на жадного чоловека выданье або осоченье явное, таемное подозренье тых станов вышей мененых которою колвек виною пенежною, </w:t>
      </w:r>
      <w:r w:rsidRPr="00A16C67">
        <w:rPr>
          <w:rFonts w:ascii="Times New Roman" w:eastAsia="Times New Roman" w:hAnsi="Times New Roman" w:cs="Times New Roman"/>
          <w:sz w:val="24"/>
          <w:szCs w:val="24"/>
          <w:lang w:eastAsia="ru-RU"/>
        </w:rPr>
        <w:lastRenderedPageBreak/>
        <w:t>крывавою, везеньем албо достоеньств врядов або именья одыймованьем винити и карати не маем и не будем, ажбы перво на сойме у суду явным рядом и поступком права, коли жалобник, то ест повод и отпор обжалованый очевисте стануть и достаточне наконец будуть поконаны. Которые по суде и по таковом поконанью винные мають быти карани виною, в артыкулех нижей описаных, меновите назначоною.</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4</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ображенье маестату нашого господарского, иж кождый обвиненый справоватися винен. И о том, хто перестережеть и где таковых судити. Также о словном мовенью або писанью о господару</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Теж коли бы хто якого ж кольвек стану был найден явне подойзраный, иж маестат наш господарский образил, таковому жаден привилей, ани зацность, ани достоенство не маеть помагати, ани ся он им щитити можеть, абы ся не мел справовати, и где будеть правом поконан, абы не мел каран быти.</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…Ведь же в том выступе коло ображенья маестату нашого господарского, где кому идеть о честь и о горло, таковых шляхту подданных наших нигде индей, одно на сойме великом вальном с паны радами нашими Великого князства Литовского мы, господар, судити и подле выступу кождого их тым караньем, яко вышей описано, карати роскажем…</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6</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Хто бы кольвекъ с паньства нашого до земли неприятельское утекл</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Теж уставуем, хто бы кольвек с подданых наших утекл с паньства нашого до земли неприятельское умыслом злым на здраду а ку шкоде нам, господару, и Речы Посполитой, такий честь тратить. А дети ачкольвек для того выступу отца своего почстивости своее не тратять, але от именей отца своего отпадывають.</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w:t>
      </w:r>
      <w:r w:rsidRPr="00A16C67">
        <w:rPr>
          <w:rFonts w:ascii="Times New Roman" w:eastAsia="Times New Roman" w:hAnsi="Times New Roman" w:cs="Times New Roman"/>
          <w:b/>
          <w:bCs/>
          <w:sz w:val="24"/>
          <w:szCs w:val="24"/>
          <w:lang w:eastAsia="ru-RU"/>
        </w:rPr>
        <w:br/>
        <w:t>АРТЫКУЛЪ 9</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спокойном и учстивом захованью при дворе нашом господарском</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Уставуем, где бы хто, будучи при дворе нашом а не поважаючи пристойне зверхности нашего маестату, смел того ся важити, а на кого другого на палацу нашом торгнути словы быстрыми, ущипливыми, славе доброй и учстивости шляхетской шкодливыми, а о то бы ся укрывжоны до нас утекл з жалобою, тогды мы о тую реч ображоному справедливость неотволочную назавтрее ж, а надалей третего дня, маем с паны радами нашими, пры нас на тот час будучими, вделать…</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lastRenderedPageBreak/>
        <w:t>АРТЫКУЛЪ 10</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погамованью хоженья и стрелянья непотребного з ручниц и з луков при дворе нашом господарском и при кождом вряде нашом судовом</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Еще теж видячи мы в многих людях зуфальства и своволеньства збытечные, а хотячи то срогостью права посполитого обваровати и завстегнути, уставуем, абы жаден якого кольвек стану будучи, не смел при дворе нашом господарском, где коли двором нашим мешкати будем, так на палац и двор наш, яко и по месту збройне и з жадными иншими бронями ходити, звлаща з ручницою, гаркабузом и з луком, и з жадною иною стрельбою, окром меча, корда, шабли, шпады и иншое ручное брони.</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…А иж вряды наши судовые за порученьем нашим, шафуючи справедливостью людскою, местце нашо господарское заседають, прото беспечность их варуючи, хочем мети, абы таковый же покой з стороны неуживанья тое стрельбы помененое был захован завжды так при судех земских, гродских, подкоморских и комисарских. А против выступных с тое уставы при врядех наших такое каранье маеть быти стегано, яко тут в сем артыкуле нижей есть описано…</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…А где бы и за позвом не стал, тот вжо тым самым учинком и непослушеньством ку праву не толко горло, але и честь тратити будеть за отосланьем врядовым з розсудку нашого господарского и панов рад того паньства на сойме за доводом стороны поводовое, водлуг права на конец учиненым, там же перед врядом нашим гродским на оном року запозваном.</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11</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Хто бы напротивку выроку нашому мовил</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Теж уставуем, где быхмо мы, господар, с паны радами нашими з выроку нашого сказанье учинили, а хто бы смел против тому выроку нашому и по сказанью што противного мовити, тогды таковый якого ж кольвек стану, так высокого, яко и низшого, маеть седети на замку нашом шесть недель, а то никому не маеть быти отпущоно.</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12</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Хто бы з пригоды до земли сусед наших утекл, и о даванью таким глейту</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xml:space="preserve">Уставуем теж, естли бы хто з якое пригоды припалое, окром ображенья маестату нашого и здрады Речи Посполитое, зъехал до земли якого суседа нашого, выймуючи землю неприятельскую, таковый почстивости, горла, ани именья не тратить, одно маеть справоватися тому, от кого будеть обвинен, и ласки нашое господарское перенайдовати за глейтом нашим. А тот глейт наш на врядех везде, где ся оборочати будеть, а особливе по </w:t>
      </w:r>
      <w:r w:rsidRPr="00A16C67">
        <w:rPr>
          <w:rFonts w:ascii="Times New Roman" w:eastAsia="Times New Roman" w:hAnsi="Times New Roman" w:cs="Times New Roman"/>
          <w:sz w:val="24"/>
          <w:szCs w:val="24"/>
          <w:lang w:eastAsia="ru-RU"/>
        </w:rPr>
        <w:lastRenderedPageBreak/>
        <w:t>местом, торгом и при костелех, маеть давати обволывати и прибиваньем цедул ознаймовати и рок выйстья глейту оповедати. А то для того, абы собе тым лепшую беспечность меть мог. А если бы в том часе не переправил собе ласки нашое господарское и тому, кому завинил, на справился, тогды мають такового засе з границ паньства нашего за тым же глейтом нашим пропустити, леч не до земли неприятельское. А то мають чинити перед выйстьем глейту. А нам, господару, волно будеть глейт дальший дати еще раз, другий, а надалей и третий, яко бы ся от выволанья перед роком и шестьма неделями за тыми глейты выволаный з стороною своею противною росправил и ласку нашу господарскую собе перееднал. И хотя бы хто больш над то глейтов с канцлярыи нашое одержал, таковый глейт жадное моцы и важности, яко ку зволоце справедливости, одержаный, мети не будеть. То ж ся маеть розумети о даванью глейтов и тым, которые бы за нестаньем своим перед нами, господарем, або перед судом головным, будь теж до суду гродского и земского або за непоступленьем увязанья водлуг сего ж статуту, до выволанья прыходили.</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14</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мандатех, в которых речах мають быть с канцлярии нашое даваны</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xml:space="preserve">Напервей мандаты мають быти даваны о ображенье маестату нашого господарского и о здраду речи посполитое. Теж хто бы у войску кого забивши або гвалт який, што несеть за собою вину крвавую учинивши утекл. Хто бы теж покой посполитый взрушил, яко есть вышей в артыкулех о ображенье маестату нашого господарского ширей описано. К тому где бы хто на панов рад наших, воевод, кашталянов, старост, подкоморих и на вряд судовый гродский и земский або комисарский, будучи им на справах наших господарских и земских або на суде седячих, а не поважаючи местца зверхности нашое господарское, торгнулся рукою и кого с тых станов помененых ранил або забил, тогды таковый маеть быть позыван перед нас, господара, мандатом нашим на сойм. А там на сойме з розсудку нашого, где ся то покажеть, честь и горло тратить. … Теж листы мандаты наши мають быти даваны в речах и пожитках, столу и скарбу нашого господарского належачих, то ест о доходы и пожитки з добр наших приходячие, и чиненья з них личбы и теж от кривды и шкоды подданых наших от врядников наших которые бы ся стали з укривженьем скарбу нашого от врядников наших. Еще теж мають быти мандаты даваны в тых речах, о которых в трибунале, то ест в артыкулех головных судов, до мандатов нашых дорога ест указана. К тому теж мають быть мандаты даваны о мыто, где бы старостове, державцы або мытники наши господарское мыто новое небывалое, яким кольвек назвиском названое, в местех, на селах, на дорогах, на мостех и торговое на торгох вымышляли и брали албо над уставу а привилья наши мыт подвышали и вытегали, албо от подвод наших господарских и шляхетских мыто по дорогах и в местечках брали. А за маньдатом кождый рок маеть быти завитый покладан от поданья очевистого або положенья на именью мандату, естли будем в здешнем панстве, - за чотыри недели, а естли за границою того паньства будем - за осм недель. А о иншие некоторые речы, кром тых вышей помененых и в трибунале описаных, артыкулы, маньдаты никому гволи с канцеляреи нашое не мають быть даваны. А естли бы были выданы, тогды сторона о иншую реч, кром тых менованых, мандатом нашим позвана будучи, не повинна будеть перед нами становитисе. А за нестаньем жадная сказнь и отправа на такого давана быти и выданая моцы жадное мети не маеть. Для чого печатари и писары наши, постерегаючы в том достоенства и поваги маестату нашого и </w:t>
      </w:r>
      <w:r w:rsidRPr="00A16C67">
        <w:rPr>
          <w:rFonts w:ascii="Times New Roman" w:eastAsia="Times New Roman" w:hAnsi="Times New Roman" w:cs="Times New Roman"/>
          <w:sz w:val="24"/>
          <w:szCs w:val="24"/>
          <w:lang w:eastAsia="ru-RU"/>
        </w:rPr>
        <w:lastRenderedPageBreak/>
        <w:t>затрудненья справедливости людское, мають того пилновати, абы над сее замеренье мандаты с канцляреи нашое не выходили. А естли бы позваный перед нами стал о то, же его неслушне мандатом позвано, оказал, тогды тот, хто его вызвал, повинен будеть сам або прокуратор его, не сходечи с права, заплатити вины сто коп грошей, которое вины половица стороне, а другая половица до скарбу нашого быти маеть. А што се дотычеть бранья мыт через князей, панов, шляхту на именьях их, так подорожного, яко и торгового мыта, также и на перевозех, будь новых, незвыклых без данины нашое або подвышшаючи над уставу и привилья наши, таковых, хто бы то чинил, вольно будеть о то позвати до суду земского того ж повету, в котором се то деяти будеть, на рок завитый водлуг артыкулу двадцать девятого, в сем же розделе описаного. А о кроме тых причин так маньдатов, яко и позвы наши никоторие за двором нашим никому даваны быти не мають.</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16</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Хто бы листы або печати наши и врядовые фальшовал, чим маеть быти каран</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Коли бы хто листы або печати наши фальшовал або на кшталт руки нашое, так теж канцлера, подканцлерого и писаров наших дворных, земских, гродских и подкоморских того паньства Великого князства Литовского листы альбо привилья якие, змысливши, подписовал, або хто бы теж печати наши и врядов наших собе рыл и у себе их ховал и их уживал, таковый с права за оказаньем явностью певною и доводом слушным ничим иным, только на горле огнем каран быти маеть.</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18</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Не маеть нихто ни за кого терпети, только кождый сам за себе</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Теж уставуем, иж нихто ни за чий кольвек учинок не маеть каран и сказован быти, только тот, который в чом сам винен зостанеть, гды ж того право божое и справедливость хрестияньская учить. Яко ж так хочем мети, абы ни отец за сына, ани сын за отца, кром ображенья маестату нашого и Речи Посполитое здрады, яко вышей около того ест описано, ани жона за мужа, ани муж за жону, так теж брат за брата, отец и матка за дочку, дочка за матку або отца, сестра за сестру, и жадный прирожоный и слуга за пана, пан за слугу, и нихто иный ни за чый выступ и вчинок не был каран, только кождый сам за свой выступ маеть терпети и каран быти.</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lastRenderedPageBreak/>
        <w:t>АРТЫКУЛЪ 20</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реч земленую межи именьями нашими князьскими, паньскими и шляхетскими, мы, господар, одным тым правом судитися маем</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Теж мы, господар, обецуем и хочем, абы то через нас и потомков наших вечне было держано, иж где бы се трафило в именьях наших спор и розница межи грунтами нашими и теж межи грунтами костельными подаванье нашого, а также межи грунтами нашими и шляхетскими и межи тыми именьями, которые вышли з данины нашое дочасне, иж в той речи земленой маем мы и потомки наши, великие князи литовские, так же одным правом, яко и подданые наши Великого князства, судитися, а не иначей.</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21</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листех заповедных, иж не мають быти с канцляреи нашое выдаваны</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Теж обецуем, иж листов наших заповедных на продолженье справедливости людское, яко кольвек повстегаючи або задерживаючи ее от тых часов напотом до всяких судов, мы сами и потомки наши великие князи литовские давати не будем, кром только тых причин нижей описаных. Первое, коли бы хто о Речи Посполитое у неприятелей наших у везенью был; другое, коли бы хто на службе нашой и Речи Посполитое в посельстве до земль чужих або на граниченье паньств наших з паньствы або землями суседов наших заграничных, также и в наших речах господарских властных, за границу с паньств наших послан был, таковым только листы наши мають быти до стороны и вряду даваны</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22</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врядникох дворных, воеводах и старостах украинных и людях служебных, же се с права вымовляти не мають</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xml:space="preserve">Забегаючи мы, господар, продолженью справедливости людское, уставуем, иж врядники наши дворные, панове печатари, маршалки, подскарбие, писары, секрэтары и вси иные врядники и слуги наши дворные, также воеводове, старостове украинные и теж люди служебные, езные и пешие, в полю и на замкох будуючие, которие без рушенья посполитого за пенези служать, так ротмистры сами, яко и товаришы их будучи з именей своих до которого ж кольвек вряду або и перед маестат наш водле права позвани под часом покою в князстве Литовском не мають и не будуть мочы з отказу правного за бавою таковых служб своих вымовлятисе. И мы, господар, таковых листы нашими от права вымовляти не маем. Але кождый з них повинен будеть поступком правным або сам, або через умоцованого своего за позвы становитисе и усправедливяти, вынявшы тых, которые на службе Речи Посполитое або посельством в справах земских забавены будуть, што он </w:t>
      </w:r>
      <w:r w:rsidRPr="00A16C67">
        <w:rPr>
          <w:rFonts w:ascii="Times New Roman" w:eastAsia="Times New Roman" w:hAnsi="Times New Roman" w:cs="Times New Roman"/>
          <w:sz w:val="24"/>
          <w:szCs w:val="24"/>
          <w:lang w:eastAsia="ru-RU"/>
        </w:rPr>
        <w:lastRenderedPageBreak/>
        <w:t>по звороченью с тое послуги на перших рокох будучи позваный, явне оказати и усправедливитисе на другую послугу, не отъеждчаючи, маеть.</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27</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листех железных, кому мають быть даваны</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Теж уставуем, иж листы железные с канцляреи нашое не мають быти даваны тым, которые маетности свои на збыткох марне утратили и за токовыми збыточными утратами в долги попали. Але тым маем давати таковые листы, которые в долги пришли и в убоство попали з божьего допущенья, то ест ижбы огнем погорели або маетности их стонули, або бы от розбою, або от непрыятеля нашего забраны были, або хто бы теж для Речи Посполитое ку утрате и убоству и ку долгом пришол, также купцом и иным людем упалым, окром жидов.</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28</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Кому бы шло о честь, яко борздо справедливость учинена быти мает</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Теж обецуем и будем повинни кождому с подданых наших, кому бы шло о честь, прудкую а неотволочную справедливость учинити на первшом близкопришлом сойме великом вальном с паны радами нашими Великого князства Литовского без всякое отволоки. А естли быхмо на первшом сойме для затрудненья справ Речи Посполитое того судити не могли, ино вжо на другом сойме конечно то скончити маем. А до розсудку нашого вшелякая примовка або обвиненье почстивости оного обвиненного ничого не маеть шкодити.</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29</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мытах новых и о вольности засаженья местечок, и о будованью мостов або гробель в именьях шляхетских</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xml:space="preserve">Теж уставуем и приказуем, абы жадин чоловек в том паньстве нашом Великом князстве Литовском не смел новых мыт вымышляти ани на дорогах, ни на мостех, ани на греблях, ани на реках, ани на перевозех, ани в торгох, ани на местечках и стодолах або корчмах, на гостинцах, в именьях своих, кромя которые бывали зстародавна уставлены, або мели бы на то листы продков наших або наши. …А которые здавна за привильями и листами </w:t>
      </w:r>
      <w:r w:rsidRPr="00A16C67">
        <w:rPr>
          <w:rFonts w:ascii="Times New Roman" w:eastAsia="Times New Roman" w:hAnsi="Times New Roman" w:cs="Times New Roman"/>
          <w:sz w:val="24"/>
          <w:szCs w:val="24"/>
          <w:lang w:eastAsia="ru-RU"/>
        </w:rPr>
        <w:lastRenderedPageBreak/>
        <w:t>нашими мыто и мостовое на именьях своих беруть, тые властным накладом своим в тых именьях своих на дорогах, гати, мосты, гребли, ровы направовати мають. …Так теж врядники и мытники наши по дорогах, местечках и по селах наших господарскихъ и теж князских, паньских и земянских, где первей мыта не бирано, часу праздников и сходов жадный мыт и торгового вымышляти и брати не мають. …Так теж и езы на реках портовых, где зстародавна бывали, хто бы ставил, тогды предсе маеть местца зоставляти так слушные, абы езом або тамованьем никому се шкода не стала. И таковых речей воеводове, старостове и державцы наши должны кождый в державе своей мають досмотрати. А новых мыт абы на реках портовых, на ставех и на греблях не было. Так теж на езох абы проходы слушные без завад на реках были заставованы. А хто бы з обывателей того паньства нашого якого кольвек стану и народу шляхетского для примноженья собе пожитку хотел на грунте своем местечко новое садити, то ему вольно будеть учинити, и торговое в нем водлуг давного звыклого обычаю, яко се то в местечкох инших князских и паньских заховуеть, установити.</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30</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небранью мыта от шляхты и подвод их</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Теж з ласки и доброти нашое господарское князем, паном радом, духовным и светским, шляхте в том паньстве нашом даем тую вольность на водах, на дорогах, то ест сухим путем и воденым, на торгох и на мостех, так по именьях наших, яко и по их властных, спущати, провадити и продавати добровольне з их властных гумен кождому его роботы правдивое его збожъе, а не купленое, от того не маеть быти мыто давано.</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32</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Хто бы под ким што упросил, а тому наперод дано</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Уставуем теж, хто бы под ким именье, люди, земли у нас, господара, упросил и в привилью бы то собе описал, а в того бы, под ким то он собе упросил, первей была на дате або на привилью нашом описано и то ему потвержоно, и того он поживал и в держанью был, тогды таковый первый привилей або лист при моцы маеть зостати. А за ним тот, кому дано тую реч держати и поживати, маеть водлуг листов и потверженья нашого первшого, а последние листы в ни во што обернены будуть. Также се мають розумети и о листех на вряды.</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34</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недаванью двох достоеньств або врядов одной особе</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lastRenderedPageBreak/>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За прозбою всих станов Великого князства Литовского бачечы мы, господар, з лепшим пожитком и оздобою Речи Посполитое, гды ж дыгнитарство и вряды два судовые одной особе даваны не будуть. Прото уставуем и мети то хочем и полнити обецуем, што ж одной особе бы назацнейшой и назаслуженшой двух дыгнитарств в лавицы рады нашое, так теж двух врядов, земских и дворных и староств судовых, от сего часу и на вси потомные часы давати не маем. А хто бы якое ж кольвек дыгнитарство в ряде нашой албо вряд дворный, земский, будь теж староство судовое против сего статуту одержал, такового владзы нихто подлечи не будеть повинен. И овшем хто кольвек его перед нас, господара, на сейм позоветь, тогды на первшом року яко на завитом стати маеть. И станеть ли албо не станеть, мы, господар, там же на том року оного дыгнитарства албо вряду судового, о которий будеть позван, отсудити маем, а иншому дать. А тому, хто о то его позоветь, тот же позваный сто коп грошей заплатити повинен будеть, и то на маетности его отправлено быти маеть, не складаючи роков статутовых.</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i/>
          <w:iCs/>
          <w:sz w:val="24"/>
          <w:szCs w:val="24"/>
          <w:lang w:eastAsia="ru-RU"/>
        </w:rPr>
        <w:t>РОЗДЕЛ ВТОРЫЙ</w:t>
      </w:r>
      <w:r w:rsidRPr="00A16C67">
        <w:rPr>
          <w:rFonts w:ascii="Times New Roman" w:eastAsia="Times New Roman" w:hAnsi="Times New Roman" w:cs="Times New Roman"/>
          <w:b/>
          <w:bCs/>
          <w:i/>
          <w:iCs/>
          <w:sz w:val="24"/>
          <w:szCs w:val="24"/>
          <w:lang w:eastAsia="ru-RU"/>
        </w:rPr>
        <w:br/>
        <w:t>О ОБОРОНЕ ЗЕМСКОЙ</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1</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повинности, яко вси обыватели тутошнего паньства службу земскую служити мають</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Уставуем теж с прызволеньем рад наших и всих станов подданых наших паньства того Великого князства Литовского, иж вси станы духовные и светские, княжата, панята и врядники земские, дворные, дворане и земяне, шляхта хоруговная и вдовы, и теж татарове и мещане мест наших, маючи именья, земские, и кождый от вышшого до низшого стану никого не выймуючи, лета зуполные маючие, часу потребы з нами и потомки нашими або при гетманех наших винни будуть сами особами своими войну служити и выправовати на службу военную, коли бы кольвек была потреба водле уфалы земское з соймов вальных, яко на он час будеть потреба указывати, звлаща, гды бы рушенье посполитое было уфалено, то ест яко з людей отчизных и похожих и з именей яко отчизных, матерыстых, так выслужоных, и купленых, и яко кольвек набытых.</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…А хто бы кольвек с тых подданых наших шляхты и рицерства всякого, также и всякого стану, маючи именья земские, войны не служил, або приехавшы на рок положоный, не пописалсе, а хотя бы и пописалсе, а шиху не дождал, або, и шиховавшися без воли нашое або гетмана нашого великого проч поехал, тот именье свое все тратить на Речь Посполитую и на нас, господара, под тым обычаем, яко бы войны не служил. И для того ж мы, господар, обецуем тот вряд гетманьство великое годным и досветчоным людем народу шляхетского, родичом стародавным тутошнего паньства нашого Великого князства Литовского давати и тое местце засаживати.</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lastRenderedPageBreak/>
        <w:t>АРТЫКУЛЪ 2</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постановенью и обороне земской</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Обецуем и уставуем вечными часы, иж гды будеть потреба против которого неприятеля нашого обороны земское сему паньству нашому Великому князству Литовскому альбо вальку вести, тогды мы сами, господар, и с паны радами нашими не маем и не будем мочы того учинити, ани серебщизны и плату никоторого и ниякого побору установляти так на подданых князских, паньских и земяньских, яко теж и на местех и подданых наших господарских, али ж первей съем великий валный зложившы. На который съем за росказаньем и листы нашыми будуть повинни вси станы, сойму належачые, зъехатисе и там, на сойме, мы, господар, и з их милостью паны радами и послы земскими, с порадою и згодным призволеньем их таковые речы о войне намовляти и становити маем. И який способ сполне за уфалою всих станов на сойме намовлен и постановлен будеть, таковым порадком отправоватисе маеть, а не иначей. А без сойму и позволенья всих станов войны вщинати и вести не маем.</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3</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невызволенье з войны листы нашими и теж кого вызволяти вольно</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Теж уставуем, иж мы не маем жадного з войны от службы земское так словным росказаньем, яко и через листы нашы вызволяти и з войска отпущати. Так теж и гетманове наши не будуть мочы вызволяти и з войска отпущати, кром тых врядников и слуг нашых, которых мы, господар, на он час для послуг нашых и справ земских зоставим…</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i/>
          <w:iCs/>
          <w:sz w:val="24"/>
          <w:szCs w:val="24"/>
          <w:lang w:eastAsia="ru-RU"/>
        </w:rPr>
        <w:t>РОЗДЕЛ ТРЕТИЙ</w:t>
      </w:r>
      <w:r w:rsidRPr="00A16C67">
        <w:rPr>
          <w:rFonts w:ascii="Times New Roman" w:eastAsia="Times New Roman" w:hAnsi="Times New Roman" w:cs="Times New Roman"/>
          <w:b/>
          <w:bCs/>
          <w:i/>
          <w:iCs/>
          <w:sz w:val="24"/>
          <w:szCs w:val="24"/>
          <w:lang w:eastAsia="ru-RU"/>
        </w:rPr>
        <w:br/>
        <w:t>О ВОЛНОСТЯХ ШЛЯХЕТСКИХ И О РОЗМНОЖЕНЬЮ ВЕЛИКОГО КНЯЗСТВА ЛИТОВСКОГО</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1</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розмноженью Великого князства Литовского</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xml:space="preserve">Мы, господар, обецуем теж и шлюбуем то за себе и за потомки наши, великие князи литовские, под тою ж присегою нашою, которую есмо учинили всим обывателем всих земль Великого князства Литовского, иж тое то славное паньство Великое князство и вси земли, ку нему здавна и тепер належачие, в славе, тытулех, столицы, зацности, владзы, можности, росказыванью и в инших всяких належностях и прислухиванью, и теж в границах, ни в чом уменшивати и уймовати або понижати не маем. И овшем ещо всего того примножати хочем и будем. И хотя бы пан бог з ласки своее светое нам, господару, узычити рачил паньства иного або и королевства, тогды предсе сего паньства нашого Великого князства Литовского, князей, панов рад, духовных и светских, и всих врядников </w:t>
      </w:r>
      <w:r w:rsidRPr="00A16C67">
        <w:rPr>
          <w:rFonts w:ascii="Times New Roman" w:eastAsia="Times New Roman" w:hAnsi="Times New Roman" w:cs="Times New Roman"/>
          <w:sz w:val="24"/>
          <w:szCs w:val="24"/>
          <w:lang w:eastAsia="ru-RU"/>
        </w:rPr>
        <w:lastRenderedPageBreak/>
        <w:t>земских и дворных, шляхту, рицерства и всих иных станов ни в чом не понижати, але от всякое легкости и пониженья стеречы и боронити будем с помочью божою, стараючисе о примноженье и вывышенье того паньства и всих достойностей, оздоб и пожитков з набольшою пилностью и усилованьем нашым.</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2</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волностях шляхетских</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Также мы, господар, обецуем словом нашим за нас и за потомки нашы, великие князи литовские, под тым же обовязком нашым, яко вышей у першом артыкуле ест описано, иж всих князей и панов рад, яко духовных, так и светских и всих врядников земских и дворных, панов хоруговных, шляхту, рицерства, мещан и всих людей посполитых у Великом князстве Литовском и во всих землях того паньства, маем заховати при свободах и волностях хрестияньских, в которых они, яко люди волные, волно обираючи зстародавна и з вечных своих продков собе панов а господарей великих князей литовских, жили и справовалисе прикладом и способом волных паньств хрестияньских, ровнуючи а однако маючи, и тых вольностей уживаючи, з суседы и братьею своею рицерством и иными станы народу коруны польское, а особливе над то при свободах и вольностях на привильях и листех великих князей литовских, продков наших. И от нас им так всим, яко и кождому зособна, на достоенствы, вряды, на именья, на люди, на грунты и на што ж кольвек даных, и што ещо будуть даваных вперод непорушне и неотменне вечными часами ховати. И хто бы теж што хотя без привильев, за отчизным правом и яким кольвек обычаем набытым, именей людей и грунтов своих в держанью был за продков наших королей их милости полских и великих князей литовских Владислава, Ягейла и брата его Витольта, Жигимонта, великого князя Владислава Ягейлового сына Казимира Третего, Ягейлового сына Яна Ольбрихта, Александра, Жигимонта Першого и сына его Жигимонта Августа и Генрыка, за которого кольвек с тых панованья и теж за нашого щасливого панованья, тые сами с потомки и близкими своими и тепер то держати вечне мають и будуть. А о таковых добрах и грунтех шляхетских, абы вонтпливость жадная не была, волно завжды зо всими пожитками, которые бы се кольвек на их грунтех показовали, теж и крушцы всякие, и окна сольные зоставати мають. А мы и потомкове наши перекажать им не маем часы вечными вольного уживанья.</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3</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захованью в покою всих подданых наших, обывателей того паньства з стороны розного розуменья и уживанья набоженьства хрестияньского</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А иж теж привильем и поприсяженьем нашим ест утвержоно покою межы розными в релии стеречы.</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xml:space="preserve">…обецуем и обовезуемся под верою под почстивостью и сумненем нашим наперод жадного розорванья межы собою не чынить, ани розлученья жадного допустить… одной нероздельной Речи Посполитое ани одна часть без другое, пана собе обирати, ани спикненьем особливым з иншыми нарабляти, але подлуг местца и часу, тут назначоного, </w:t>
      </w:r>
      <w:r w:rsidRPr="00A16C67">
        <w:rPr>
          <w:rFonts w:ascii="Times New Roman" w:eastAsia="Times New Roman" w:hAnsi="Times New Roman" w:cs="Times New Roman"/>
          <w:sz w:val="24"/>
          <w:szCs w:val="24"/>
          <w:lang w:eastAsia="ru-RU"/>
        </w:rPr>
        <w:lastRenderedPageBreak/>
        <w:t xml:space="preserve">зъехатисе до громады корунное и спольне а спокойне тую справу обиранья пана водлуг воли божое до скутку слушного привести. А иначей на жадного пана не позволяти, одно с таковою певною а меновитою смовою, иж нам первей права вси, привилья и волности наши, которые суть и которые ему подадим, по обранью поприсегнути маеть.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А меновите то поприсегнути: покой посполитый межы розорваными и розными людьми в вере и набоженстве заховывать и нас за границу корунную нигды не тегнути жадным обычаем, ани прозбою королевскою своею, ани плаченьем пети гривен на древце, ани рушенья посполитого без уфалы соймовое чынити.</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w:t>
      </w:r>
      <w:r w:rsidRPr="00A16C67">
        <w:rPr>
          <w:rFonts w:ascii="Times New Roman" w:eastAsia="Times New Roman" w:hAnsi="Times New Roman" w:cs="Times New Roman"/>
          <w:b/>
          <w:bCs/>
          <w:sz w:val="24"/>
          <w:szCs w:val="24"/>
          <w:lang w:eastAsia="ru-RU"/>
        </w:rPr>
        <w:br/>
        <w:t>АРТЫКУЛЪ 4</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Мы, господар, обецуем розмножати Великое князство Литовское и што бы розобрано и отышло, зась ку нему привернути</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Теж добра паньства того Великого князства Литовского не уменшим и то, што будеть через неприятелей того паньства отдалено, розобрано и ку иншому паньству от того паньства нашего коли кольвек упрошоно, то засе ку власности того Великого князства привести, привлащити и границы направити обецуем. А хотя быхмо теж кому заграничником пры границах тых верхумененых земли, именья, села и люди дали, тогды таковые мають с того служити Великому князству Литовскому. А хто бы не хотел служити - таковых привильев не маем мы и потомки нашы держати.</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5</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неданье шляхты и их именей, людей, грунтов и всяких вольностей, и теж наданья листов и привильев против сему статуту</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Уставуем и вечными часы то ховати и держати обецуем, иж яко продки наши великие князи литовские, так и мы не звыкли никому никоторым способом бояр, шляхты и их именей, грунтов и земль давати, так и тепер на вси потомные часы обецуем и прирекаем под тою ж присегою нашою, которую есмо учинили всим обывателем сего паньства нашего Великого князства Литовского, бояр, шляхты и их именей, грунтов и всякое маетности и иных свобод и волностей, и прав в них отбирати и отводити, и нияким особам которым кольве в том паньстве обывателем, яко и заграничником, и посторонным, и жадному иному, давати и записывати и никоторым способом отдаляти не маем. А где бы што одержано и вышло и яким же кольвек обычаем против сему статуту, то с права и з суду справедливого через нас и потомки нашы, за радою рад наших Великого князства, на сторону отложоно и в нивошто обернено быти маеть.</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6</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 xml:space="preserve">О сойме вальном, о соймиках поветовых и о выправованью их и посланью з них послов </w:t>
      </w:r>
      <w:r w:rsidRPr="00A16C67">
        <w:rPr>
          <w:rFonts w:ascii="Times New Roman" w:eastAsia="Times New Roman" w:hAnsi="Times New Roman" w:cs="Times New Roman"/>
          <w:b/>
          <w:bCs/>
          <w:i/>
          <w:iCs/>
          <w:sz w:val="24"/>
          <w:szCs w:val="24"/>
          <w:lang w:eastAsia="ru-RU"/>
        </w:rPr>
        <w:lastRenderedPageBreak/>
        <w:t>земских на вальный сейм и о вольных возных от войны, также о приеждчанью панов рад, врядников земских и шляхты</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Уставуем для лепшого порядку во всих речах и способов ку справедливости и обороне, и жбы з волею всих на сойме потребы земские становили и отправованы были, абы вечными часы перед соймом великим вальным, который маем мы и потомки нашы завжды, коли того потреба укажеть речи посполитой, за порадою рад наших того ж паньства складаны листы нашими были, теж соймики поветовые, а меновите на тых местцах и воеводствах, нижей тут написаных и постановленых, которие соймики также листы нашими будуть складаны не на близший час и рок, только за шесть недель перед соймом великим. А листы нашы таковые соймовые мають быти приношоны з двору нашого до воеводств и староств судовых и отдаваны до рук врядов гродских за часу перед соймиками недель за две. А вряд маеть тые листы розсылати через возных поветовых до панов рад, до княжат, панят, врядников земских и поветовых и до инших станов народу шляхетского, до кого перед тым стародавна листы соймовые с канцеляреи нашое посылывано до домов их, мають носить. А для всих посполите в местех, местечках наших, на торгох и пры костелех парафеяльных обволывати и копеи з листов наших прибивати. Таковым же обычаем около розсыланья листов нашых военных вряд гродский заховатисе маеть. А возные поветовые винни будуть с пильностью тые листы розносити под караньем их за то через вряд гродский везеньем водле баченья своего. Гды ж возные, для таковых послуг земских, от службы военной вольни быти мають, на которые соймики мають зъеждчатисе и бывати тые особы: бискупове, воеводове, кашталяни и врядники земские, князи, панове и шляхта, кождый у своем воеводстве або повете, а в земли Жомоитской бискуп, староста жомоитский, кашталян, тивунове и иные врядники земские и рицерство, шляхта. А намовляти о тых речах и потребах земских, которые им на тых листех нашых и через посла нашого ознаймены будуть, не мней теж и о всих потребах и долеглостях оного повету и воеводства. И большое зволившисе вси одностайным зданьем мають обрати послов своих, то ест от кождого суду земского, колько их в том воеводстве будеть, по две особе, и послати их на сейм, ознаймивши и поручивши все, о чом водле листов нашых господарских и теж в своих потребах радити, намовляти и становити будуть, даючы им моц на том таковом вальном сойме поступовати и кончити тые речы, которые им на соймику злецоны и на инструкцыи за печатьми обывателей того повету поданы будуть. А послове земские местца и вота свои мають мети водле порадку воеводств и поветов, яко которые по которих местца свои звыклые мають. А кождый з милости и повинности своее ку Речи Посполитой повинен на тые соймики прибыть. А хто бы не прибыл, под тое все подлегаеть, што се там становить. А соймик далей стояти и справа на нем ити не маеть, только надалей через чотыри дни. Але приеждчати вси на соймик винни будуть першого дня, а местца и порядок заседанья и вот на зъездех и соймикох тым обычаем маеть быти: воевода, кашталян. А где кашталяна нет, маршалок оного повету, подкоморый, хорунжий, судья, подсудок, войский, стольник, подстолий, писар земский, затым врядники и гродские панове и иншая шляхта.</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7</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пенези стравные послом земским, выправуючы их на сейм вальны</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lastRenderedPageBreak/>
        <w:t>За спольными намовами и згодным призволеньем всих станов обывателей того паньства нашого Великого князства Литовского уставуем, хотечи то мети на часы потомные, обранью послов з каждого воеводства и повету маеть быти им давано на страву так много, яко нижей писано.</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Виленьским послом - сто шестьдесят коп грошей.</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Ошменьским послом - сто шестьдесят коп грошей.</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Лидским послом - сто шестьдесят коп грошей.</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Вилькомирским послом - сто шестьдесят коп грошей.</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Браславским послом - сто двадцать коп грошей.</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Троцким послом - сто шестьдесят коп грошей.</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Городеньским послом - сто двадцать коп грошей.</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Ковеньским послом - сто двадцать коп грошей.</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Упитским послом - сто шестьдесят коп грошей.</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Земля Жомойтская своим послом - двесте коп грошей.</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Полоцким послом - сто шестьдесят коп грошей.</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Новгородским послом - сто шестьдесят коп грошей.</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Волковыйским послом - сто двадцать коп грошей.</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Слонимским послом - сто двадцать коп грошей.</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Витебским послом - сто шестьдесят коп грошей.</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Оршаньским послом - сто шестьдесят коп грошей.</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Берестейским послом - сто двадцать коп грошей.</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Пиньским послом - сто двадцать коп грошей.</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Мстиславским послом - сто шестьдесят коп грошей.</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Меньским послом - сто шестьдесят коп грошей.</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Мозырским послом - сто двадцать коп грошей.</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Речицким послом - сто двадцать коп грошей.</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xml:space="preserve">Ведь же если бы коли з допущенья божьего была дорогость збожъя и иное живности, тогды и болш маеть быти послом на страву давано водлуг уваженья часу и далекости дороги. Если бы се коли трафило с потребы Речи Посполитое, где далей над звыклое </w:t>
      </w:r>
      <w:r w:rsidRPr="00A16C67">
        <w:rPr>
          <w:rFonts w:ascii="Times New Roman" w:eastAsia="Times New Roman" w:hAnsi="Times New Roman" w:cs="Times New Roman"/>
          <w:sz w:val="24"/>
          <w:szCs w:val="24"/>
          <w:lang w:eastAsia="ru-RU"/>
        </w:rPr>
        <w:lastRenderedPageBreak/>
        <w:t>местце сейм мети, а откуль тым послом на страву маеть быти давано, то вжо особливою уфалою соймовою ест варовано, што замоцно держано быти маеть, одно не поддаючы под тое добр нашых господарских и костелных. Ведь же тые послове, обраные початку соймов, омешкивати не мають, так же и зъезду головного.</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8</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соймику або зъезде головном в Слониме перед соймом великим вальным</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…прото уставуем, иж перед кождым соймом великим вальным за две недели мають вси станы того паньства Великого князства, так панове рада их милость, яко и послове земские, зъезд свой вольный мети у Слониме. И там, знесши впосродок себе инструкцыи всих земль и поветов, мають межи себе намовы спольные в милости братерской о всих потребах земских чинити, приводечисе до одного слушного зрозуменья и уваженья речей ку доброму Речи Посполитое. За тым бы вжо на великом вальном сойме порадней и спешней справы и потребы Речи Посполитое становити и отправоватисе могли. А так у Слониме тот соймик трвати маеть водле часу и потребы, яко бы только на сейм великий в час прибыти не омешкали.</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9</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складанью соймиков по сойме вальном и о даванью дармо с канцляреи справ соймовых</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А гды се сейм валный доконаеть, тогды по выволанью сойму в чотырох неделях мають бывати в кождом повете соймики таким обычаем, иж послове, скоро прыехавшы з сойму, мають воеводе або старосте судовому о приеханью своем дати знати. А воевода або староста, або наместники их мають то через возных шляхте обволати, жебы на тот рок на соймик ку слуханью послов своих зъехалисе. А то для того, жебы на тых соймиках послове, с поветов на сейм посыланые, звернувшисе з сейму, дали о том всим обывателем кождого повету ведомость достаточную, што бы на котором сойме в справах и потребах Речи Посполитое справили и постановили и которые се кольвек на такий соймик зъедуть, тые тых справ соймовых слухати мають. А неприбылые на такий соймик винам жадным не подлягуть, але соймовому постановленью досыть чинити мають. И то, што се на сойме постановить и уфалить, мають послове на писме за печатью нашою до повету своего принести и то ку захованью при книгах земских вряду земскому подати, также для ведомости тое речы, и до книг гродских дати то вписати. А с канцляреи нашое такие справы земские послом дармо выданы быти мають без жадного затрудненья.</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10</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Абы шляхтич безправне не был иман</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lastRenderedPageBreak/>
        <w:t>Теж уставуем и вечными часы то мети хочем мы, господар, и потомки наши, иж все рыцерство шляхту Великого князства при вольностях их звыклых, которые от нас, господара, и от продков наших им суть наданы, будем повинни заховати и держати.</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12</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Около недаванья чужоземцом достоеньств и врядов всяких, а приходнем з инших паньствах и оселости не давати</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Также мы, господар, обецуем и шлюбуем под присегою нашою, которую учинили есмо Великому князству Литовскому и всим станом обывателем его, беручи то и з статуту старого короля его милости Жигимонта Першого, тому паньству Великому князству Литовскому даного, а в сесь укладаючы и на то позволяючы, што ж в том паньстве Великом князстве Литовском и во всих землях, ему прислухаючих, достойностей духовных и светских городов, дворов, грунтов, староств, держав, врядов земских и дворных посесый або в держанье и поживанье и вечностей жадных чужоземцом и заграничником, ани суседом того паньства давати не маем. Але то все мы и потомки нашы, великие князи литовские, давати повинни только Литве, Руси, Жомойти, родичом старожитным и уроженцом Великого князства Литовского и иных земль, тому Великому князству належачых. А хто бы з чужоземцов заграничников и суседов того паньства и всих земль, ему прислухаючых, важилсе што с того упросити, взяти и в держанье прийти, а упомененый будучы, того заразом не пустил, тогды маетность его вся маеть быти взята до столу и скарбу нашого Великого князства Литовского. Ведь же и тубыльцом, хотя и родичом Великого князства Литовского, достоеньства и вряды всякие мають быти даваны добре значным и правдиве незмышлене в том воеводстве або повете оселым. А хотя бы хто обчого народу за свои заслуги в той Речи Посполитое пришол ку оселости з ласки данины нашое або которым иным правом, тогды и таковый тольки оселости оное уживати маеть, учинивши первей присегу по взятью оное оселости на першых рочкох гродских оного повету перед врядниками земскими або гродскими того ж повету, которие на он час там прибыти могуть, иж маеть быти верным и зычливым тому паньству Великому князству Литовскому так, яко и тубылцы, и служечи службу земскую тому ж паньству. Але и таковые на достоенства и всякие вряды духовные и светские не мають быти припущани, ани от нас господара, установлены, чого печатары и писары наши с повинности своее постерегати винни будуть.</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13</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захованью в целости достоеньств и всяких врядов того паньства</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xml:space="preserve">Теж обецуем и хочем вечными часы мети, абы панове рады наши, яко духовные, так и светские, и вси иные врядники наши земские и дворные в том паньстве нашом Великом князстве были во всяких достойностях и учстивостях захованы водле обычаю и кождый подле зацности местца своего. А што се дотычеть владности и справ их судовых, в том се </w:t>
      </w:r>
      <w:r w:rsidRPr="00A16C67">
        <w:rPr>
          <w:rFonts w:ascii="Times New Roman" w:eastAsia="Times New Roman" w:hAnsi="Times New Roman" w:cs="Times New Roman"/>
          <w:sz w:val="24"/>
          <w:szCs w:val="24"/>
          <w:lang w:eastAsia="ru-RU"/>
        </w:rPr>
        <w:lastRenderedPageBreak/>
        <w:t>они мають заховати и справовати, яко которому вряду здавно замероно и в сем статуте описано ест.</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14</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неотниманью достоенств и врадов на заочное обмовенье</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Теж уставуем, иж достоенств всяких врядов, староств, держав, тивунств на справу чию ж кольвек, на обмовы заочные, мы и потомки нашы не маем отнимати…</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15</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держанью старых устав а новых без сойму вального не уставляти</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Теж прирекаем вси привилья земские стародавные и ново от нас даные вольности и звычаи добрие стародавные ховати и ни в чом того не нарушати, а нового ничого не вставляти. А ведь же была ль бы потреба што нового прибавити ку доброму речы посполитое, тогды и того не маем чинити, ани устав жадных делати, алиж на вальном сойме з ведомостью и порадою рад наших и призволеньем всих станов, сойму належачых.</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16</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вольности выеханья с паньств наших до инших паньств хрестияньских, кром тех земль неприятельских и о опеках таких именей</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Теж узычаем и уфаляем вечными часы, абы княжата и панове хоруговные, шляхта и кождый чоловек рицерский и всякого стану того паньства Великого князства Литовского мели вольность и моц выехати и выйти с тых земль наших Великого князства для набытья наук, в писме цвиченья и учинков рыцерских, и теж, будучи неспособного здоровья своего для лекарств до всяких земль и сторон, кромя земль неприятелей наших, с ким бы тое паньство нашо на он час вальчило.</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21</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чужоземцу, наганеном о шляхетство и о набытью через него оселости</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xml:space="preserve">…А пакли бы который чужоземец, приехавши до здешнего паньства нашого, купил и яким кольвек слушным обычаем набыл собе именье шляхетское, а хотел волностей </w:t>
      </w:r>
      <w:r w:rsidRPr="00A16C67">
        <w:rPr>
          <w:rFonts w:ascii="Times New Roman" w:eastAsia="Times New Roman" w:hAnsi="Times New Roman" w:cs="Times New Roman"/>
          <w:sz w:val="24"/>
          <w:szCs w:val="24"/>
          <w:lang w:eastAsia="ru-RU"/>
        </w:rPr>
        <w:lastRenderedPageBreak/>
        <w:t>шляхетских уживати, тогды первей маеть указати перед врядом тым, где купил именье, если ест правдивый шляхтич. А где бы того не показал, тогды хотя именье купить, предсе з вольностей шляхетских веселитисе и их уживати не маеть и под хоруговъю заровно з шляхтою стояти не маеть.</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24</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шляхте, которые, именья свои попродавши, лифою се бавять</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Уставуем: если бы который шляхтич именье свое продавши, в месте мешкаючи, з лифы жил, уникаючи службы земское военное, таковые предсе з сумы своее пенежное винни службу земскую служити водле уфалы на он час соймовое, под утраченьем всего добра своего.</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26</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непривлащенье вольностей шляхетских людем простого стану</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…Прото абы домы шляхетские не сходили, тогды то варуем, иж простого стану чоловек, не осегнувши первей от нас, господара, вольности шляхетское, именей и грунтов шляхетских никоторим обычаем поседати, ани куплею своею на вечность одержати не можеть.</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29</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вызволенье от платов новых, от подвод, будованья замков и мощенья мостов, так теж и о стацыю по дорогах</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Иж теж привильями давными продков нашых королей их милости и великих князей литовских вси посполитые люди тяглые и мещане, подданые княжат, панов хоруговных, шляхты и бояр обывателей паньств наших земль Великого князства Литовского, от кождое дани податку, серебщизн и всяких поборов без добровольного самых панов их зезволенья и уфалы сойму валного и теж от дякла и ото всяких беремен повозовых, которые подводами зовуть, и от даванья стаций про нас и теж послов и гонцов наших, также от воженья каменя, дерева або дров ку паленью плиты и вапна на замки наши, от кошенья сена и от всякое сторожы и ловов, также от будованья и поправованья замков и мощенья мостов, и от иншых робот выняты суть.</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lastRenderedPageBreak/>
        <w:t>…А што ся дотычеть оправованья замков и мостов старых и знову будованья, где до сего часу подданые шляхетские направовать и будовать были повинни, то маеть быти опатрывано з мыт новоподвышоных, што особливою констытуцыею соймовою варовано будеть.</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31</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непозыванье светских в духовное право о речи светские</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Теж уставуем, иж бискупове, прелати стану духовного и их справцы княжат, панов и всей шляхты, рицерства и мещан и всих подданых нашых, яко и шляхетских, не мають никого ку собе до духовного права о светские речи позывати. Так теж и сама шляхта, мещане и вси подданые нашы и теж подданые шляхетские якого кольвек стану не мають се до духовного права утекати и позывати о речы светские под закладом стороне позваной двадцатма копами грошей и под нагороженьем утрат всих з совитостью. Нижли што ку праву духовному належати и прислухати будеть, то в духовном праве справовано и сужоно быти маеть.</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35</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мещанех места нашого Виленьского и о инших местах наших, яко шляхте справедливость з них чинена быти маеть</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…вряд местский справедливость чинити маеть правом их майдебурским водлуг привильев их тому месту Виленьскому и мещаном нашим под местским правом мешкаючим, от продков наших и от нас, господара, наданых.</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…А инших местех наших по всей земли того паньства нашого Великого князства Литовского вряды местские, хотя где и права майдебурского уживають и привилья продков наших, або и наши на вольности таковые яко и место Виленьское, або инакшие собе бы наданье мели, предсе не майдебурским альбо собе наданым и упривильеваным правом, але сим статутом шляхте з мещан суд и справедливость вшелякую чинити повинни будуть. Гды ж только мещане наши места Виленьского, под местским правом мешкаючие, статутом первшим и теперешним до такого права суть припущоны.</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36</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мерах и локтях, абы были ровные, и цена трунком и речам стравным была становена через вряд гродский</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lastRenderedPageBreak/>
        <w:t>Уставуем, абы в месте нашом столечном Виленьском и в кождом месте нашом паньства нашого Великого князства Литовского так упривильеваных местах, яко и в меньших местечках, по тому ж местаех князских, паньских, духовных и светских и в домех гостинных, по дорогах, в торг и без торгов збоже всякое продавано мерою однакою ровновано.</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39</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Кнегинь, пань, княжен, панен, девок не маем ни за кого гвалтом давати</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Теж обецуем и прирекаем, иж кнегинь, паней, вдов, княжен, панен, девок, шляхтянок и всякого иного стану рожаю женского, яко людей вольных под вольным панованьем нашым господарским в том паньстве нашом Великом князстве Литовском мешкаючых, при вольностях их заховывати маем, а гвалтом ни за кого не маем давати без воли их. Але кождой из них с порадою приятелей их за кого хотя, за того у малженьство вольно будеть ходити и отдаватися.</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41</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Всим станом народу шляхетского вольно именьями своими яко хотя шафовати</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Теж уставуем, иж всим станом шляхетского народу, яко людем вольным, вольно ест и будеть именьями своими отчизными, материстыми, также и выслужоными на нас, господари, и яким же кольвек обычаем и способом набытыми, вечностью шафовати водле потребы, воли и уподабаня своего отдати, продати, даровати, заменити и на костел записати в долгу и в сумах завести и заставити, ведь же водлуг того, яко о том шырей в розделе семом о записех ест описано.</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45</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Што бы кому через лист дано або упрошоно, а он бы того не вживал и в молчанью был через давность земскую десеть лет и хто бы теж у чужой земли был</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Теж уставуем: если бы што кому дано або продано хотя бы записом слушным, будь теж и перед нами, господарем, або перед судом земским объявено, а оный бы, што ему дано, продано або записано, в держанью и поживанью через десеть лет не был и о то се врядовне не упоминал, таковый по выстью лет десети вжо того доходити не можеть, але держачий то вечне маеть мети…</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lastRenderedPageBreak/>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46</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Мы, господар, шлюбуем однакую справедливость чинити всим, а пересуду мы и панове рады наши брати не мають, и о том же о почстивость мы сами, господар, судити маем</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Обецуем теж з ласки, з доброти и милости нашое господарское ку подданым нашым всему рицерству Великого князства Литовского под сумненьем нашым, иж мы, господар, и панове рада наша маем кождого стану всим заровно справедливость чинити без отволоки. А от права не маем ничого пересуду брать, по тому ж и панове рады нашы пересудов брати не мають, ани маем теж стати и зычностью быти одной стороне, але просто кождому справедливость давати и чинити будем повинни. Так теж и панове рады наши и под присегою, которую до рады учинили, справедливость чинити будуть повинни. А што се дотычеть таких речей, о што почстивость отсужона бываеть, кроме тых артыкулов, суду замковому належачых, в том статуте нижей менованых, о то жаден с панов рад, ани суд замковый, ани теж суд земский поветовый не маеть судити, тольки мы сами, господар, с порадою панов рад наших на сойме вальном, обычаем, в сем статуте описаным, судити будем.</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51</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монополий, то ест недаванья одной особе в аренду и заведенье пожитков, всей Речи Посполитой належачых</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…Особливе то варуем, иж податков, ани поборов жадных на именьях наших королевских и рад духовных, также цельновых, на местах наших в Польще и в Литве, и во всих землях паньства нашого складать и постановлять не маем без зезволенья всих станов на сойме вальном.</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i/>
          <w:iCs/>
          <w:sz w:val="24"/>
          <w:szCs w:val="24"/>
          <w:lang w:eastAsia="ru-RU"/>
        </w:rPr>
        <w:t>РОЗДЕЛ ЧЕТВЕРТЫЙ: О СУДЬЯХ И О СУДЕХ</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1</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 xml:space="preserve">О вольном обиранью вряду земского, судий, подсудков и писаров в кождой земли и повете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lastRenderedPageBreak/>
        <w:t>…Еще ку розширенью большое вольности и осягненью прудшое справедливости рачил им за спольною на то всих станов згодою и призволеньем, яко верным подданым своим а людем здавна вольным, зацным и учстивым, того узычити и позволити, абы для шафунку и отправованья справедливости людское на местце господарское судьи земские, то ест судья, подсудок и писар, в кождой земли и повете водле розграниченья, розписанья и порадку около того вделаного, были вольне обираны…</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2</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судьях, яковые мають быти выбираны</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Уставуем, иж на тые вряды, яко на судство, на подсудство и на писарство не мають быти выбираны духовные особы, ани кашталянове, маршалки и старостове судовые, ани подкоморые, войские, ани хоружие земские, дворные и поветовые и нихто таковый, который бы иншим врядником земским был, але таковые и так мають быти выбираны, яко вышей в першом артыкуле сего ж розделу описано.</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12</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печати нашой господарской, земской и теж о печатех врядовых, которыми што маеть быти печатовано</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Теж мы, господар, даем под гербом того паньства нашого Великого княства Литовского Погонею печать до кождого повету, на который ест написани около гербу имя того повету. А тую печать писар земский присяжный у себе сам, а не хто иншый ховати маеть, которою печатью и под тытулом нашым позвы мають быти печатованы и выдаваны.</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57</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 xml:space="preserve">Хто бы сам не мог або не вмел у права мовити и о приданью прокуратура людям убогим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…К тому, где бы хто, не могучы и не умеючы сам мовити и речы своее у суду справовати, а про убозство недостаток свой прокуратура сам собе способити не мог, яко вдовы и сироты, а просили бы вряду о прокуратора, тогды вряд маеть таковому прокуратора дармо прыдавати и казати от них у права мовити, и прокуратор маеть в том уряду быти послушон.</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lastRenderedPageBreak/>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59</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каранью фалшивых а потсупных прокураторов, и к тому иж волно стороне прокуратора своего у права подпирати, и самому мовити, и другого прокуратора на его местце установити</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…А хто бы теж у права сам стоячи хотел, отставити прокуратора своего, а сам свою реч мовити або другому прокуратору злетити, то ему волно будеть.</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i/>
          <w:iCs/>
          <w:sz w:val="24"/>
          <w:szCs w:val="24"/>
          <w:lang w:eastAsia="ru-RU"/>
        </w:rPr>
        <w:t>РОЗДЕЛ ШОСТЫЙ</w:t>
      </w:r>
      <w:r w:rsidRPr="00A16C67">
        <w:rPr>
          <w:rFonts w:ascii="Times New Roman" w:eastAsia="Times New Roman" w:hAnsi="Times New Roman" w:cs="Times New Roman"/>
          <w:b/>
          <w:bCs/>
          <w:i/>
          <w:iCs/>
          <w:sz w:val="24"/>
          <w:szCs w:val="24"/>
          <w:lang w:eastAsia="ru-RU"/>
        </w:rPr>
        <w:br/>
        <w:t>О ОПЕКАХ</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1</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лета детей недорослых</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Уставуем, абы по смерти родичов детем, летне дорослым, шкоды и роспрошенья маетности их яко лежачых, так и рухомых не было, с тое причыны таковые дети, лет не дорослые, мають быти под справою и опатрностью опекунов, от родичов назначоных албо прирожоных, албо теж приданых до лет зуполных. А лета мущизна маеть мети зуполные осмнадцать лет, а девка тринадцать лет.</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i/>
          <w:iCs/>
          <w:sz w:val="24"/>
          <w:szCs w:val="24"/>
          <w:lang w:eastAsia="ru-RU"/>
        </w:rPr>
        <w:t>РОЗДЕЛ СЕМЫЙ</w:t>
      </w:r>
      <w:r w:rsidRPr="00A16C67">
        <w:rPr>
          <w:rFonts w:ascii="Times New Roman" w:eastAsia="Times New Roman" w:hAnsi="Times New Roman" w:cs="Times New Roman"/>
          <w:b/>
          <w:bCs/>
          <w:i/>
          <w:iCs/>
          <w:sz w:val="24"/>
          <w:szCs w:val="24"/>
          <w:lang w:eastAsia="ru-RU"/>
        </w:rPr>
        <w:br/>
        <w:t>О ЗАПИСЕХ И ПРОДАЖАХ</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1</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записех именей отчизных, матерыстых и всяким обычаем набытых</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Уставуем, иж волно кождому именья свои отчизные, матерыстые, выслужоные, купленые и яким колвек обычаем набытые и названые… водле воли и мысли своее отдати, продати, даровати, записати, заставити, от детей и близских отдалити, подле баченья своего тым шафовати.</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i/>
          <w:iCs/>
          <w:sz w:val="24"/>
          <w:szCs w:val="24"/>
          <w:lang w:eastAsia="ru-RU"/>
        </w:rPr>
        <w:lastRenderedPageBreak/>
        <w:t>РОЗДЕЛ ОСМЫЙ</w:t>
      </w:r>
      <w:r w:rsidRPr="00A16C67">
        <w:rPr>
          <w:rFonts w:ascii="Times New Roman" w:eastAsia="Times New Roman" w:hAnsi="Times New Roman" w:cs="Times New Roman"/>
          <w:b/>
          <w:bCs/>
          <w:i/>
          <w:iCs/>
          <w:sz w:val="24"/>
          <w:szCs w:val="24"/>
          <w:lang w:eastAsia="ru-RU"/>
        </w:rPr>
        <w:br/>
        <w:t>О ТЕСТАМЕНТЕХ</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8</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Нихто не может челедину домовому ани полоненику своему ничого записати , волным его не вчынившы</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Уставуем, иж кождый якого колвек стану челедину домовому ани полоненику своему, не вчынившы его наперед волным, ничого тестаментом записати не может, ажбы его первей волным учынил.</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i/>
          <w:iCs/>
          <w:sz w:val="24"/>
          <w:szCs w:val="24"/>
          <w:lang w:eastAsia="ru-RU"/>
        </w:rPr>
        <w:t>РОЗДЕЛ ДЕВЯТЫЙ</w:t>
      </w:r>
      <w:r w:rsidRPr="00A16C67">
        <w:rPr>
          <w:rFonts w:ascii="Times New Roman" w:eastAsia="Times New Roman" w:hAnsi="Times New Roman" w:cs="Times New Roman"/>
          <w:b/>
          <w:bCs/>
          <w:i/>
          <w:iCs/>
          <w:sz w:val="24"/>
          <w:szCs w:val="24"/>
          <w:lang w:eastAsia="ru-RU"/>
        </w:rPr>
        <w:br/>
        <w:t>О ПОДКОМОРЫХ В ПОВЕТЕХ И О ПРАВАХ ЗЕМЛЕНЫХ; О ГРАНИЦАХ И О МЕЖАХ</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32</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дорогах старовечны</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Уставуем, иж дороги, великие гостинцы мають быти водле стародавного обычаю так широкие, абы на полтора прута быти могли. А воз порожний маеть уступовати возу наложоному, пеший- езному, езный- возу. А то если бы тесная дорога была, яко на мостех и в инших злых разех, а часу зимнего, гды снег бываеть великий, мають, поткавшися, дорогу по половицы делити, а один другого спихати не маеть.</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i/>
          <w:iCs/>
          <w:sz w:val="24"/>
          <w:szCs w:val="24"/>
          <w:lang w:eastAsia="ru-RU"/>
        </w:rPr>
        <w:t>РОЗДЕЛ ДЕСЯТЫЙ</w:t>
      </w:r>
      <w:r w:rsidRPr="00A16C67">
        <w:rPr>
          <w:rFonts w:ascii="Times New Roman" w:eastAsia="Times New Roman" w:hAnsi="Times New Roman" w:cs="Times New Roman"/>
          <w:b/>
          <w:bCs/>
          <w:i/>
          <w:iCs/>
          <w:sz w:val="24"/>
          <w:szCs w:val="24"/>
          <w:lang w:eastAsia="ru-RU"/>
        </w:rPr>
        <w:br/>
        <w:t>О ПУЩУ, О ЛОВЫ, О ДЕРЕВО БОРТНОЕ, О ОЗЕРА И СЕНОЖАТИ</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2</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Цена звером диким</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Уставуем цену звером диким, которое бы через кого было убито у чужой пущы: за зубра - дванадцать рублей грошей, за лося - шесть рублей грошей, за оленя або за ланю - шесть рублей грошей, за медьведя - тры рубли грошей, за коня або за кобылу дикую - тры рубли грошей, за вепра або за свинью - рубль грошей, за сарну - копу грошей, за рыся-три рубли грошей, за соболя - два рубли грошей, за куну - полкопы грошей.</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lastRenderedPageBreak/>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18</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том , абы нихто на чужих грунтех полевати не смел</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Гды ж мысливцы людям звыкли великие шкоды чинити, топчучи збожья, для того уставуем, абы, почавшы от свята семое суботы аж до зебранья с поль всякого збожья на чужых грунтех нихто полевати не смел.</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i/>
          <w:iCs/>
          <w:sz w:val="24"/>
          <w:szCs w:val="24"/>
          <w:lang w:eastAsia="ru-RU"/>
        </w:rPr>
        <w:t>РОЗДЕЛ ОДИНАДЦАТЫЙ</w:t>
      </w:r>
      <w:r w:rsidRPr="00A16C67">
        <w:rPr>
          <w:rFonts w:ascii="Times New Roman" w:eastAsia="Times New Roman" w:hAnsi="Times New Roman" w:cs="Times New Roman"/>
          <w:b/>
          <w:bCs/>
          <w:i/>
          <w:iCs/>
          <w:sz w:val="24"/>
          <w:szCs w:val="24"/>
          <w:lang w:eastAsia="ru-RU"/>
        </w:rPr>
        <w:br/>
        <w:t>О ГВАЛТЕХ, О БОЕХ, О ГОЛОВЩЫЗНАХ ШЛЯХЕТСКИХ</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28</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Хто бы шляхтича взял до везенья своего свовольне, и над ним се паставил албо его у везенью уморыл</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…Кому ж кольвек от кого трафило, жебы явне змоцнившися альбо таемне сам через себе або через слуги подданные свои кого другого взял до везенья своего, чоловека невинного и правом непереконаного.</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…оный таковое безправье терпячый, м...оцъю звирхности нашое господарское через посланца нашого, або через воеводу альбо старосту того повету, где ся то деяти будеть, за листом и посланцом его, маеть быти напервей з везенья вынят и выпущон.</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68</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непереховыванью выволаньцов во всих паньствах нашых</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Абы люди своволные часу выволанья фолги и обцованья в паньствах нашых не мели, уставуем, же выволаньцы Великого князства Литовского, также и чсти отсужоные во всих паньствах нашых, не толко у Великом князстве Литовском, але и во всих паньствах нашых не мають быти ни через кого переховываны.</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i/>
          <w:iCs/>
          <w:sz w:val="24"/>
          <w:szCs w:val="24"/>
          <w:lang w:eastAsia="ru-RU"/>
        </w:rPr>
        <w:t>РОЗДЕЛ ДВАНАДЦАТЫЙ</w:t>
      </w:r>
      <w:r w:rsidRPr="00A16C67">
        <w:rPr>
          <w:rFonts w:ascii="Times New Roman" w:eastAsia="Times New Roman" w:hAnsi="Times New Roman" w:cs="Times New Roman"/>
          <w:b/>
          <w:bCs/>
          <w:i/>
          <w:iCs/>
          <w:sz w:val="24"/>
          <w:szCs w:val="24"/>
          <w:lang w:eastAsia="ru-RU"/>
        </w:rPr>
        <w:br/>
        <w:t xml:space="preserve">О ГОЛОВЩИНАХ И О НАВЕЗКАХ ЛЮДЕЙ ПРОСТЫХ, И О ТАКИХ ЛЮДЕХ И </w:t>
      </w:r>
      <w:r w:rsidRPr="00A16C67">
        <w:rPr>
          <w:rFonts w:ascii="Times New Roman" w:eastAsia="Times New Roman" w:hAnsi="Times New Roman" w:cs="Times New Roman"/>
          <w:b/>
          <w:bCs/>
          <w:i/>
          <w:iCs/>
          <w:sz w:val="24"/>
          <w:szCs w:val="24"/>
          <w:lang w:eastAsia="ru-RU"/>
        </w:rPr>
        <w:lastRenderedPageBreak/>
        <w:t>ЧЕЛЯДИ, КОТОРАЯ ОТ ПАНОВ СВОИХ ОТХОДИТЬ, ТАКЖЕ И О СЛУГАХ ПРИКАЗНЫХ</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1</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забитью чоловека простого стану от шляхтича</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…если бы который шляхтич з зуфалства, з опилства и без данья причины своволне, умысльне, легце поважаючи право посполитое а паствечися над створеньем божим, чоловека простого стану, не шляхтича, забил, а был бы пойман заразом на горячом учинку в часе, вышей в сем статуте на горячий учинок замероном, таковый щляхтич за слушным доводом маеть быти горлом каран, кром головщизны.</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20</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Хто бы в голод челядь свою выгнал</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Теж уставуем: естли бы хто в голод челядь свою неволную выбил з дому проч не хотечи их кормити и переховывати, и тая челядь сама себе у голод перекормила, таковые вжо не мають быти невольные, але вольными.</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24</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лезных и о тых, которые, будучы без службы и неоселыми, до мест нашых господарских, князских и панских приходять</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…таковых, которые без службы живучи и ниякою роботою не бавятся, на костырстве и пьянстве час свой травять, нигде их жаден вряд терпети не маеть, але таковых кождого стану по упомненью первшом и втором, а за третим дубцы бъючы, вон з мест и местечок выганяти казати повинен будеть…</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i/>
          <w:iCs/>
          <w:sz w:val="24"/>
          <w:szCs w:val="24"/>
          <w:lang w:eastAsia="ru-RU"/>
        </w:rPr>
        <w:t>РОЗДЕЛ ЧЕТВЕРТЫЙНАДЦАТЬ</w:t>
      </w:r>
      <w:r w:rsidRPr="00A16C67">
        <w:rPr>
          <w:rFonts w:ascii="Times New Roman" w:eastAsia="Times New Roman" w:hAnsi="Times New Roman" w:cs="Times New Roman"/>
          <w:b/>
          <w:bCs/>
          <w:i/>
          <w:iCs/>
          <w:sz w:val="24"/>
          <w:szCs w:val="24"/>
          <w:lang w:eastAsia="ru-RU"/>
        </w:rPr>
        <w:br/>
        <w:t>О ЗЛОДЕЙСТВЕ ВСЯКОГО СТАНУ</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lastRenderedPageBreak/>
        <w:t>АРТЫКУЛЪ 3</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поиманом з лицом в местех наших господарских и о зводех злодейства, с чим колвек хто поиман будеть</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…А вед же суд подобенства всякие на доброй бачности мети маеть и в речах вонтпливых склоннейший маеть быти ку вызволенью, нижли ку каранью.</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11</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обвиненью в злодействе шляхтича, лет зуполных не маючого, также и о простых людях</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Естли бы ся трафило, ижбы шляхтич в летех шестьнадцати, а не болш, обвинен о злодейство або приведен был з лицом, тогды таковому про молодость лет его не маеть быти поличоно за злодейство…</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…тым же обычаем можеть розумети и о детях людей простых, лет не дорослых.</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36</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 новом назвиску челеди дворное место того, што их перед тым неволниками звано</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Ознаймуем и ведомо то чыним, иж што в сем теперешнем статуте тых людей о челядь, которые перед тым невольниками были званы, отменено назвиско и поменено, а написано их челедью дворною отчызною, материстою купленою, або полонениками.</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16C67">
        <w:rPr>
          <w:rFonts w:ascii="Times New Roman" w:eastAsia="Times New Roman" w:hAnsi="Times New Roman" w:cs="Times New Roman"/>
          <w:b/>
          <w:bCs/>
          <w:sz w:val="24"/>
          <w:szCs w:val="24"/>
          <w:lang w:eastAsia="ru-RU"/>
        </w:rPr>
        <w:t>АРТЫКУЛЪ 37</w:t>
      </w:r>
      <w:r w:rsidRPr="00A16C67">
        <w:rPr>
          <w:rFonts w:ascii="Times New Roman" w:eastAsia="Times New Roman" w:hAnsi="Times New Roman" w:cs="Times New Roman"/>
          <w:b/>
          <w:bCs/>
          <w:sz w:val="24"/>
          <w:szCs w:val="24"/>
          <w:lang w:eastAsia="ru-RU"/>
        </w:rPr>
        <w:br/>
      </w:r>
      <w:r w:rsidRPr="00A16C67">
        <w:rPr>
          <w:rFonts w:ascii="Times New Roman" w:eastAsia="Times New Roman" w:hAnsi="Times New Roman" w:cs="Times New Roman"/>
          <w:b/>
          <w:bCs/>
          <w:i/>
          <w:iCs/>
          <w:sz w:val="24"/>
          <w:szCs w:val="24"/>
          <w:lang w:eastAsia="ru-RU"/>
        </w:rPr>
        <w:t>От которого часу тым статутом судити мають</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 </w:t>
      </w:r>
    </w:p>
    <w:p w:rsidR="00A16C67" w:rsidRPr="00A16C67" w:rsidRDefault="00A16C67" w:rsidP="00A16C67">
      <w:pPr>
        <w:spacing w:before="100" w:beforeAutospacing="1" w:after="100" w:afterAutospacing="1" w:line="240" w:lineRule="auto"/>
        <w:rPr>
          <w:rFonts w:ascii="Times New Roman" w:eastAsia="Times New Roman" w:hAnsi="Times New Roman" w:cs="Times New Roman"/>
          <w:sz w:val="24"/>
          <w:szCs w:val="24"/>
          <w:lang w:eastAsia="ru-RU"/>
        </w:rPr>
      </w:pPr>
      <w:r w:rsidRPr="00A16C67">
        <w:rPr>
          <w:rFonts w:ascii="Times New Roman" w:eastAsia="Times New Roman" w:hAnsi="Times New Roman" w:cs="Times New Roman"/>
          <w:sz w:val="24"/>
          <w:szCs w:val="24"/>
          <w:lang w:eastAsia="ru-RU"/>
        </w:rPr>
        <w:t>А тые вси речы, в том статуте описаные, мають ся стегати на речы пришлые от того часу, яко закон фирмацыею нашою господарскою ку ужыванью сесь статут выдан…</w:t>
      </w:r>
    </w:p>
    <w:p w:rsidR="00197F05" w:rsidRPr="00A16C67" w:rsidRDefault="00197F05" w:rsidP="00A16C67"/>
    <w:sectPr w:rsidR="00197F05" w:rsidRPr="00A16C67" w:rsidSect="00286E2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197F05"/>
    <w:rsid w:val="000C11E7"/>
    <w:rsid w:val="00197F05"/>
    <w:rsid w:val="00216ADA"/>
    <w:rsid w:val="00286E28"/>
    <w:rsid w:val="003E0B26"/>
    <w:rsid w:val="00673CC1"/>
    <w:rsid w:val="007D1E9F"/>
    <w:rsid w:val="00A16C67"/>
    <w:rsid w:val="00B611B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6E2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1">
    <w:name w:val="head1"/>
    <w:basedOn w:val="a"/>
    <w:rsid w:val="00197F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ewsp">
    <w:name w:val="newsp"/>
    <w:basedOn w:val="a"/>
    <w:rsid w:val="00197F0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197F05"/>
    <w:rPr>
      <w:color w:val="0000FF"/>
      <w:u w:val="single"/>
    </w:rPr>
  </w:style>
  <w:style w:type="paragraph" w:styleId="a4">
    <w:name w:val="Normal (Web)"/>
    <w:basedOn w:val="a"/>
    <w:uiPriority w:val="99"/>
    <w:semiHidden/>
    <w:unhideWhenUsed/>
    <w:rsid w:val="000C11E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36945312">
      <w:bodyDiv w:val="1"/>
      <w:marLeft w:val="0"/>
      <w:marRight w:val="0"/>
      <w:marTop w:val="0"/>
      <w:marBottom w:val="0"/>
      <w:divBdr>
        <w:top w:val="none" w:sz="0" w:space="0" w:color="auto"/>
        <w:left w:val="none" w:sz="0" w:space="0" w:color="auto"/>
        <w:bottom w:val="none" w:sz="0" w:space="0" w:color="auto"/>
        <w:right w:val="none" w:sz="0" w:space="0" w:color="auto"/>
      </w:divBdr>
    </w:div>
    <w:div w:id="926421346">
      <w:bodyDiv w:val="1"/>
      <w:marLeft w:val="0"/>
      <w:marRight w:val="0"/>
      <w:marTop w:val="0"/>
      <w:marBottom w:val="0"/>
      <w:divBdr>
        <w:top w:val="none" w:sz="0" w:space="0" w:color="auto"/>
        <w:left w:val="none" w:sz="0" w:space="0" w:color="auto"/>
        <w:bottom w:val="none" w:sz="0" w:space="0" w:color="auto"/>
        <w:right w:val="none" w:sz="0" w:space="0" w:color="auto"/>
      </w:divBdr>
    </w:div>
    <w:div w:id="1048991836">
      <w:bodyDiv w:val="1"/>
      <w:marLeft w:val="0"/>
      <w:marRight w:val="0"/>
      <w:marTop w:val="0"/>
      <w:marBottom w:val="0"/>
      <w:divBdr>
        <w:top w:val="none" w:sz="0" w:space="0" w:color="auto"/>
        <w:left w:val="none" w:sz="0" w:space="0" w:color="auto"/>
        <w:bottom w:val="none" w:sz="0" w:space="0" w:color="auto"/>
        <w:right w:val="none" w:sz="0" w:space="0" w:color="auto"/>
      </w:divBdr>
    </w:div>
    <w:div w:id="1194072446">
      <w:bodyDiv w:val="1"/>
      <w:marLeft w:val="0"/>
      <w:marRight w:val="0"/>
      <w:marTop w:val="0"/>
      <w:marBottom w:val="0"/>
      <w:divBdr>
        <w:top w:val="none" w:sz="0" w:space="0" w:color="auto"/>
        <w:left w:val="none" w:sz="0" w:space="0" w:color="auto"/>
        <w:bottom w:val="none" w:sz="0" w:space="0" w:color="auto"/>
        <w:right w:val="none" w:sz="0" w:space="0" w:color="auto"/>
      </w:divBdr>
    </w:div>
    <w:div w:id="1604800581">
      <w:bodyDiv w:val="1"/>
      <w:marLeft w:val="0"/>
      <w:marRight w:val="0"/>
      <w:marTop w:val="0"/>
      <w:marBottom w:val="0"/>
      <w:divBdr>
        <w:top w:val="none" w:sz="0" w:space="0" w:color="auto"/>
        <w:left w:val="none" w:sz="0" w:space="0" w:color="auto"/>
        <w:bottom w:val="none" w:sz="0" w:space="0" w:color="auto"/>
        <w:right w:val="none" w:sz="0" w:space="0" w:color="auto"/>
      </w:divBdr>
    </w:div>
    <w:div w:id="1893886527">
      <w:bodyDiv w:val="1"/>
      <w:marLeft w:val="0"/>
      <w:marRight w:val="0"/>
      <w:marTop w:val="0"/>
      <w:marBottom w:val="0"/>
      <w:divBdr>
        <w:top w:val="none" w:sz="0" w:space="0" w:color="auto"/>
        <w:left w:val="none" w:sz="0" w:space="0" w:color="auto"/>
        <w:bottom w:val="none" w:sz="0" w:space="0" w:color="auto"/>
        <w:right w:val="none" w:sz="0" w:space="0" w:color="auto"/>
      </w:divBdr>
    </w:div>
    <w:div w:id="1999844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29</Pages>
  <Words>9244</Words>
  <Characters>52693</Characters>
  <Application>Microsoft Office Word</Application>
  <DocSecurity>0</DocSecurity>
  <Lines>439</Lines>
  <Paragraphs>123</Paragraphs>
  <ScaleCrop>false</ScaleCrop>
  <Company>Microsoft</Company>
  <LinksUpToDate>false</LinksUpToDate>
  <CharactersWithSpaces>61814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2010-02-22T07:27:00Z</dcterms:created>
  <dcterms:modified xsi:type="dcterms:W3CDTF">2010-02-22T07:27:00Z</dcterms:modified>
</cp:coreProperties>
</file>